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2D8E" w14:textId="5E81BC8D" w:rsidR="00FD58BB" w:rsidRDefault="000053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7394E" wp14:editId="3046DC19">
                <wp:simplePos x="0" y="0"/>
                <wp:positionH relativeFrom="margin">
                  <wp:posOffset>-125730</wp:posOffset>
                </wp:positionH>
                <wp:positionV relativeFrom="paragraph">
                  <wp:posOffset>6849452</wp:posOffset>
                </wp:positionV>
                <wp:extent cx="6195060" cy="13792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00FF2" w14:textId="1410F4AF" w:rsidR="00580F8C" w:rsidRPr="00E278BB" w:rsidRDefault="00EA4BD0" w:rsidP="00AA72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</w:pPr>
                            <w:r w:rsidRPr="00E278BB"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  <w:t>Join by Phone: 1-415-655-0001</w:t>
                            </w:r>
                            <w:r w:rsidR="000053EB"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E278BB"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  <w:t xml:space="preserve"> Conference ID: </w:t>
                            </w:r>
                            <w:r w:rsidR="000053EB" w:rsidRPr="000053EB"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  <w:t xml:space="preserve">619 </w:t>
                            </w:r>
                            <w:r w:rsidR="00F40414"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  <w:t>83</w:t>
                            </w:r>
                            <w:r w:rsidR="000053EB" w:rsidRPr="000053EB"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  <w:t>6 7</w:t>
                            </w:r>
                            <w:r w:rsidR="00F40414"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  <w:t>06</w:t>
                            </w:r>
                          </w:p>
                          <w:p w14:paraId="03F0752F" w14:textId="1B059BE1" w:rsidR="00EA4BD0" w:rsidRPr="00E278BB" w:rsidRDefault="00EA4BD0" w:rsidP="00AA72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</w:pPr>
                            <w:r w:rsidRPr="00E278BB"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  <w:t xml:space="preserve">Join by </w:t>
                            </w:r>
                            <w:r w:rsidRPr="00F40414"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  <w:t>WebEx</w:t>
                            </w:r>
                            <w:r w:rsidRPr="000053EB">
                              <w:rPr>
                                <w:rFonts w:asciiTheme="majorHAnsi" w:hAnsiTheme="majorHAnsi" w:cstheme="majorHAnsi"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hyperlink r:id="rId5" w:history="1">
                              <w:r w:rsidR="00F40414" w:rsidRPr="00F40414">
                                <w:rPr>
                                  <w:rStyle w:val="Hyperlink"/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>https://bit.ly/2zDfXI5</w:t>
                              </w:r>
                            </w:hyperlink>
                            <w:r w:rsidR="00F40414">
                              <w:t xml:space="preserve"> </w:t>
                            </w:r>
                          </w:p>
                          <w:p w14:paraId="3ACC3D61" w14:textId="77777777" w:rsidR="00EA4BD0" w:rsidRDefault="00EA4BD0" w:rsidP="00AA72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485B79A5" w14:textId="77777777" w:rsidR="00EA4BD0" w:rsidRDefault="00EA4BD0" w:rsidP="00AA72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0"/>
                                <w:szCs w:val="30"/>
                              </w:rPr>
                              <w:t>Learn more by searching “Behavioral Health Webinar Series” at NationwideChildrens.org</w:t>
                            </w:r>
                          </w:p>
                          <w:p w14:paraId="78568CC0" w14:textId="77777777" w:rsidR="00EA4BD0" w:rsidRPr="00EA4BD0" w:rsidRDefault="00EA4BD0" w:rsidP="00AA72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739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9pt;margin-top:539.35pt;width:487.8pt;height:10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xBrAIAAKQ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" filled="f" stroked="f">
                <v:textbox>
                  <w:txbxContent>
                    <w:p w14:paraId="18800FF2" w14:textId="1410F4AF" w:rsidR="00580F8C" w:rsidRPr="00E278BB" w:rsidRDefault="00EA4BD0" w:rsidP="00AA72A9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</w:pPr>
                      <w:r w:rsidRPr="00E278BB"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  <w:t>Join by Phone: 1-415-655-0001</w:t>
                      </w:r>
                      <w:r w:rsidR="000053EB"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  <w:t xml:space="preserve">  </w:t>
                      </w:r>
                      <w:r w:rsidRPr="00E278BB"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  <w:t xml:space="preserve"> Conference ID: </w:t>
                      </w:r>
                      <w:r w:rsidR="000053EB" w:rsidRPr="000053EB"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  <w:t xml:space="preserve">619 </w:t>
                      </w:r>
                      <w:r w:rsidR="00F40414"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  <w:t>83</w:t>
                      </w:r>
                      <w:r w:rsidR="000053EB" w:rsidRPr="000053EB"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  <w:t>6 7</w:t>
                      </w:r>
                      <w:r w:rsidR="00F40414"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  <w:t>06</w:t>
                      </w:r>
                    </w:p>
                    <w:p w14:paraId="03F0752F" w14:textId="1B059BE1" w:rsidR="00EA4BD0" w:rsidRPr="00E278BB" w:rsidRDefault="00EA4BD0" w:rsidP="00AA72A9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</w:pPr>
                      <w:r w:rsidRPr="00E278BB"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  <w:t xml:space="preserve">Join by </w:t>
                      </w:r>
                      <w:r w:rsidRPr="00F40414"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  <w:t>WebEx</w:t>
                      </w:r>
                      <w:r w:rsidRPr="000053EB">
                        <w:rPr>
                          <w:rFonts w:asciiTheme="majorHAnsi" w:hAnsiTheme="majorHAnsi" w:cstheme="majorHAnsi"/>
                          <w:bCs/>
                          <w:sz w:val="30"/>
                          <w:szCs w:val="30"/>
                        </w:rPr>
                        <w:t xml:space="preserve">: </w:t>
                      </w:r>
                      <w:hyperlink r:id="rId6" w:history="1">
                        <w:r w:rsidR="00F40414" w:rsidRPr="00F40414">
                          <w:rPr>
                            <w:rStyle w:val="Hyperlink"/>
                            <w:rFonts w:asciiTheme="majorHAnsi" w:hAnsiTheme="majorHAnsi" w:cstheme="majorHAnsi"/>
                            <w:sz w:val="32"/>
                            <w:szCs w:val="32"/>
                          </w:rPr>
                          <w:t>https://bit.ly/2zDfXI5</w:t>
                        </w:r>
                      </w:hyperlink>
                      <w:r w:rsidR="00F40414">
                        <w:t xml:space="preserve"> </w:t>
                      </w:r>
                    </w:p>
                    <w:p w14:paraId="3ACC3D61" w14:textId="77777777" w:rsidR="00EA4BD0" w:rsidRDefault="00EA4BD0" w:rsidP="00AA72A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485B79A5" w14:textId="77777777" w:rsidR="00EA4BD0" w:rsidRDefault="00EA4BD0" w:rsidP="00AA72A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0"/>
                          <w:szCs w:val="30"/>
                        </w:rPr>
                        <w:t>Learn more by searching “Behavioral Health Webinar Series” at NationwideChildrens.org</w:t>
                      </w:r>
                    </w:p>
                    <w:p w14:paraId="78568CC0" w14:textId="77777777" w:rsidR="00EA4BD0" w:rsidRPr="00EA4BD0" w:rsidRDefault="00EA4BD0" w:rsidP="00AA72A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465F8" wp14:editId="49AA48CB">
                <wp:simplePos x="0" y="0"/>
                <wp:positionH relativeFrom="column">
                  <wp:posOffset>-323557</wp:posOffset>
                </wp:positionH>
                <wp:positionV relativeFrom="paragraph">
                  <wp:posOffset>1783959</wp:posOffset>
                </wp:positionV>
                <wp:extent cx="6400800" cy="4965896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96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1AD41" w14:textId="4E6FA300" w:rsidR="00526AA5" w:rsidRPr="00EA4BD0" w:rsidRDefault="000053EB" w:rsidP="005204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Sleep Strategies: </w:t>
                            </w:r>
                            <w:r w:rsidR="0052045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Behavioral Strategies to Improve Sleep in Patients Ages Six Months Through Adulthood</w:t>
                            </w:r>
                          </w:p>
                          <w:p w14:paraId="02107B65" w14:textId="77777777" w:rsidR="00260241" w:rsidRPr="00260241" w:rsidRDefault="00260241" w:rsidP="00C468F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4D5A9101" w14:textId="6D06D819" w:rsidR="005D2ABA" w:rsidRDefault="00EA4BD0" w:rsidP="00C468F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Presented by</w:t>
                            </w:r>
                            <w:r w:rsidR="000053E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388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Jack Stevens, PhD</w:t>
                            </w:r>
                          </w:p>
                          <w:p w14:paraId="2679BFDD" w14:textId="77777777" w:rsidR="00260241" w:rsidRPr="00F53F0A" w:rsidRDefault="00260241" w:rsidP="002602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14:paraId="27C24C5D" w14:textId="77777777" w:rsidR="00260241" w:rsidRDefault="00F53F0A" w:rsidP="00F53F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2596026" wp14:editId="6431F0DC">
                                  <wp:extent cx="2012861" cy="2785404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ott Leibowitz Headshot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029105" cy="2807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F865C6" w14:textId="77777777" w:rsidR="00260241" w:rsidRDefault="00260241" w:rsidP="00EA4B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B653C8A" w14:textId="740D7571" w:rsidR="00F53F0A" w:rsidRPr="00EA4BD0" w:rsidRDefault="000053EB" w:rsidP="00F53F0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June 17</w:t>
                            </w:r>
                            <w:r w:rsidR="00F53F0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 w:rsidR="00F53F0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2020</w:t>
                            </w:r>
                            <w:r w:rsidR="00F53F0A" w:rsidRPr="00EA4BD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|</w:t>
                            </w:r>
                            <w:proofErr w:type="gramEnd"/>
                            <w:r w:rsidR="00F53F0A" w:rsidRPr="00EA4BD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1</w:t>
                            </w:r>
                            <w:r w:rsidR="00F53F0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2:00</w:t>
                            </w:r>
                            <w:r w:rsidR="00F53F0A" w:rsidRPr="00EA4BD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F53F0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1:00</w:t>
                            </w:r>
                            <w:r w:rsidR="00F53F0A" w:rsidRPr="00EA4BD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14:paraId="05D04B49" w14:textId="77777777" w:rsidR="00F53F0A" w:rsidRDefault="00F53F0A" w:rsidP="00EA4B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2E4D822" w14:textId="3FF7B8A3" w:rsidR="008435D7" w:rsidRDefault="00EA4BD0" w:rsidP="002602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EA4BD0">
                              <w:rPr>
                                <w:rFonts w:ascii="Garamond" w:hAnsi="Garamond" w:cstheme="maj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This session is eligible for 1.0 Category 1 CE credit upon completion of the CE Evaluation Survey.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65F8" id="Text Box 9" o:spid="_x0000_s1027" type="#_x0000_t202" style="position:absolute;margin-left:-25.5pt;margin-top:140.45pt;width:7in;height:39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" fillcolor="white [3201]" stroked="f" strokeweight=".5pt">
                <v:textbox>
                  <w:txbxContent>
                    <w:p w14:paraId="7671AD41" w14:textId="4E6FA300" w:rsidR="00526AA5" w:rsidRPr="00EA4BD0" w:rsidRDefault="000053EB" w:rsidP="005204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Sleep Strategies: </w:t>
                      </w:r>
                      <w:r w:rsidR="00520455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40"/>
                          <w:szCs w:val="40"/>
                        </w:rPr>
                        <w:t>Behavioral Strategies to Improve Sleep in Patients Ages Six Months Through Adulthood</w:t>
                      </w:r>
                    </w:p>
                    <w:p w14:paraId="02107B65" w14:textId="77777777" w:rsidR="00260241" w:rsidRPr="00260241" w:rsidRDefault="00260241" w:rsidP="00C468F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60"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4D5A9101" w14:textId="6D06D819" w:rsidR="005D2ABA" w:rsidRDefault="00EA4BD0" w:rsidP="00C468F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60"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Presented by</w:t>
                      </w:r>
                      <w:r w:rsidR="000053EB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B388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Jack Stevens, PhD</w:t>
                      </w:r>
                    </w:p>
                    <w:p w14:paraId="2679BFDD" w14:textId="77777777" w:rsidR="00260241" w:rsidRPr="00F53F0A" w:rsidRDefault="00260241" w:rsidP="0026024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14:paraId="27C24C5D" w14:textId="77777777" w:rsidR="00260241" w:rsidRDefault="00F53F0A" w:rsidP="00F53F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12596026" wp14:editId="6431F0DC">
                            <wp:extent cx="2012861" cy="2785404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ott Leibowitz Headshot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029105" cy="2807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F865C6" w14:textId="77777777" w:rsidR="00260241" w:rsidRDefault="00260241" w:rsidP="00EA4BD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B653C8A" w14:textId="740D7571" w:rsidR="00F53F0A" w:rsidRPr="00EA4BD0" w:rsidRDefault="000053EB" w:rsidP="00F53F0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June 17</w:t>
                      </w:r>
                      <w:r w:rsidR="00F53F0A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 w:rsidR="00F53F0A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2020</w:t>
                      </w:r>
                      <w:r w:rsidR="00F53F0A" w:rsidRPr="00EA4BD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 |</w:t>
                      </w:r>
                      <w:proofErr w:type="gramEnd"/>
                      <w:r w:rsidR="00F53F0A" w:rsidRPr="00EA4BD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 1</w:t>
                      </w:r>
                      <w:r w:rsidR="00F53F0A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2:00</w:t>
                      </w:r>
                      <w:r w:rsidR="00F53F0A" w:rsidRPr="00EA4BD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to </w:t>
                      </w:r>
                      <w:r w:rsidR="00F53F0A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1:00</w:t>
                      </w:r>
                      <w:r w:rsidR="00F53F0A" w:rsidRPr="00EA4BD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p.m.</w:t>
                      </w:r>
                    </w:p>
                    <w:p w14:paraId="05D04B49" w14:textId="77777777" w:rsidR="00F53F0A" w:rsidRDefault="00F53F0A" w:rsidP="00EA4BD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2E4D822" w14:textId="3FF7B8A3" w:rsidR="008435D7" w:rsidRDefault="00EA4BD0" w:rsidP="0026024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EA4BD0">
                        <w:rPr>
                          <w:rFonts w:ascii="Garamond" w:hAnsi="Garamond" w:cstheme="majorHAnsi"/>
                          <w:i/>
                          <w:color w:val="000000"/>
                          <w:sz w:val="28"/>
                          <w:szCs w:val="28"/>
                        </w:rPr>
                        <w:t>This session is eligible for 1.0 Category 1 CE credit upon completion of the CE Evaluation Survey.</w:t>
                      </w:r>
                    </w:p>
                  </w:txbxContent>
                </v:textbox>
              </v:shape>
            </w:pict>
          </mc:Fallback>
        </mc:AlternateContent>
      </w:r>
      <w:r w:rsidR="00F53F0A">
        <w:rPr>
          <w:noProof/>
        </w:rPr>
        <w:drawing>
          <wp:anchor distT="0" distB="0" distL="114300" distR="114300" simplePos="0" relativeHeight="251669504" behindDoc="1" locked="0" layoutInCell="1" allowOverlap="1" wp14:anchorId="283870F4" wp14:editId="1851FE76">
            <wp:simplePos x="0" y="0"/>
            <wp:positionH relativeFrom="page">
              <wp:align>right</wp:align>
            </wp:positionH>
            <wp:positionV relativeFrom="paragraph">
              <wp:posOffset>3590925</wp:posOffset>
            </wp:positionV>
            <wp:extent cx="7771765" cy="6276975"/>
            <wp:effectExtent l="0" t="0" r="635" b="9525"/>
            <wp:wrapNone/>
            <wp:docPr id="5" name="Picture 5" descr="Macintosh HD:Users:lrg002:Desktop: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rg002:Desktop: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90" b="-96"/>
                    <a:stretch/>
                  </pic:blipFill>
                  <pic:spPr bwMode="auto">
                    <a:xfrm>
                      <a:off x="0" y="0"/>
                      <a:ext cx="777176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BA2BA" wp14:editId="19BE7358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6657975" cy="1104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D862F" w14:textId="77777777" w:rsidR="00295740" w:rsidRPr="00EA4BD0" w:rsidRDefault="00EA4BD0" w:rsidP="0029574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bookmarkEnd w:id="0"/>
                            <w:r w:rsidRPr="00EA4BD0">
                              <w:rPr>
                                <w:rFonts w:asciiTheme="majorHAnsi" w:hAnsiTheme="majorHAnsi" w:cstheme="majorHAnsi"/>
                                <w:b/>
                                <w:sz w:val="60"/>
                                <w:szCs w:val="60"/>
                              </w:rPr>
                              <w:t>Behavioral Health Webinar Series for Primary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A2BA" id="Text Box 6" o:spid="_x0000_s1028" type="#_x0000_t202" style="position:absolute;margin-left:0;margin-top:27.15pt;width:524.25pt;height:8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" filled="f" stroked="f">
                <v:textbox>
                  <w:txbxContent>
                    <w:p w14:paraId="7E8D862F" w14:textId="77777777" w:rsidR="00295740" w:rsidRPr="00EA4BD0" w:rsidRDefault="00EA4BD0" w:rsidP="0029574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60"/>
                          <w:szCs w:val="60"/>
                        </w:rPr>
                      </w:pPr>
                      <w:bookmarkStart w:id="1" w:name="_GoBack"/>
                      <w:bookmarkEnd w:id="1"/>
                      <w:r w:rsidRPr="00EA4BD0">
                        <w:rPr>
                          <w:rFonts w:asciiTheme="majorHAnsi" w:hAnsiTheme="majorHAnsi" w:cstheme="majorHAnsi"/>
                          <w:b/>
                          <w:sz w:val="60"/>
                          <w:szCs w:val="60"/>
                        </w:rPr>
                        <w:t>Behavioral Health Webinar Series for Primary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B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BAC2B" wp14:editId="69E8C61C">
                <wp:simplePos x="0" y="0"/>
                <wp:positionH relativeFrom="column">
                  <wp:posOffset>-342900</wp:posOffset>
                </wp:positionH>
                <wp:positionV relativeFrom="paragraph">
                  <wp:posOffset>1514475</wp:posOffset>
                </wp:positionV>
                <wp:extent cx="6172200" cy="0"/>
                <wp:effectExtent l="0" t="0" r="19050" b="19050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47385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19.25pt" to="459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" strokecolor="#212121 [3213]">
                <w10:wrap type="square"/>
              </v:line>
            </w:pict>
          </mc:Fallback>
        </mc:AlternateContent>
      </w:r>
    </w:p>
    <w:sectPr w:rsidR="00FD58BB" w:rsidSect="00F53F0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B5CFC"/>
    <w:multiLevelType w:val="hybridMultilevel"/>
    <w:tmpl w:val="2760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B9"/>
    <w:rsid w:val="000053EB"/>
    <w:rsid w:val="00074EFA"/>
    <w:rsid w:val="00147A95"/>
    <w:rsid w:val="00184209"/>
    <w:rsid w:val="00260241"/>
    <w:rsid w:val="00295740"/>
    <w:rsid w:val="003439BA"/>
    <w:rsid w:val="00353046"/>
    <w:rsid w:val="0037607E"/>
    <w:rsid w:val="00376975"/>
    <w:rsid w:val="003B3880"/>
    <w:rsid w:val="003B5E72"/>
    <w:rsid w:val="00404DDA"/>
    <w:rsid w:val="0049147D"/>
    <w:rsid w:val="00495397"/>
    <w:rsid w:val="00520455"/>
    <w:rsid w:val="00526AA5"/>
    <w:rsid w:val="00545A62"/>
    <w:rsid w:val="00580F8C"/>
    <w:rsid w:val="005D2ABA"/>
    <w:rsid w:val="006110AF"/>
    <w:rsid w:val="0061398B"/>
    <w:rsid w:val="00643BE2"/>
    <w:rsid w:val="00703B82"/>
    <w:rsid w:val="00724901"/>
    <w:rsid w:val="007E4737"/>
    <w:rsid w:val="008435D7"/>
    <w:rsid w:val="009001AE"/>
    <w:rsid w:val="00925C6E"/>
    <w:rsid w:val="00931DB9"/>
    <w:rsid w:val="009C6806"/>
    <w:rsid w:val="00A509F8"/>
    <w:rsid w:val="00AA1A09"/>
    <w:rsid w:val="00AA72A9"/>
    <w:rsid w:val="00AC73D7"/>
    <w:rsid w:val="00AF491F"/>
    <w:rsid w:val="00B73A1C"/>
    <w:rsid w:val="00B8428A"/>
    <w:rsid w:val="00BF58E6"/>
    <w:rsid w:val="00C468FD"/>
    <w:rsid w:val="00C47CB2"/>
    <w:rsid w:val="00D355E3"/>
    <w:rsid w:val="00D440CB"/>
    <w:rsid w:val="00D55B2F"/>
    <w:rsid w:val="00D56342"/>
    <w:rsid w:val="00D92D36"/>
    <w:rsid w:val="00DD02C2"/>
    <w:rsid w:val="00E278BB"/>
    <w:rsid w:val="00E4709B"/>
    <w:rsid w:val="00EA4BD0"/>
    <w:rsid w:val="00EC1553"/>
    <w:rsid w:val="00F40414"/>
    <w:rsid w:val="00F53F0A"/>
    <w:rsid w:val="00F92E52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98C61"/>
  <w14:defaultImageDpi w14:val="300"/>
  <w15:docId w15:val="{A2563AFC-194C-4FB2-85ED-8B8BAEEF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D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B9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AA1A0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</w:rPr>
  </w:style>
  <w:style w:type="paragraph" w:customStyle="1" w:styleId="Pa1">
    <w:name w:val="Pa1"/>
    <w:basedOn w:val="Default"/>
    <w:next w:val="Default"/>
    <w:uiPriority w:val="99"/>
    <w:rsid w:val="00AA1A09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80F8C"/>
    <w:rPr>
      <w:color w:val="1A43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8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414"/>
    <w:rPr>
      <w:color w:val="267AB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zDfXI5" TargetMode="External"/><Relationship Id="rId5" Type="http://schemas.openxmlformats.org/officeDocument/2006/relationships/hyperlink" Target="https://bit.ly/2zDfXI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NHF_font and color">
  <a:themeElements>
    <a:clrScheme name="Custom 1">
      <a:dk1>
        <a:srgbClr val="212121"/>
      </a:dk1>
      <a:lt1>
        <a:sysClr val="window" lastClr="FFFFFF"/>
      </a:lt1>
      <a:dk2>
        <a:srgbClr val="06965F"/>
      </a:dk2>
      <a:lt2>
        <a:srgbClr val="D7D7D7"/>
      </a:lt2>
      <a:accent1>
        <a:srgbClr val="F28B00"/>
      </a:accent1>
      <a:accent2>
        <a:srgbClr val="009BA8"/>
      </a:accent2>
      <a:accent3>
        <a:srgbClr val="9E1D97"/>
      </a:accent3>
      <a:accent4>
        <a:srgbClr val="4878D4"/>
      </a:accent4>
      <a:accent5>
        <a:srgbClr val="47AF38"/>
      </a:accent5>
      <a:accent6>
        <a:srgbClr val="1A4397"/>
      </a:accent6>
      <a:hlink>
        <a:srgbClr val="1A4397"/>
      </a:hlink>
      <a:folHlink>
        <a:srgbClr val="267AB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Tobin</dc:creator>
  <cp:keywords/>
  <dc:description/>
  <cp:lastModifiedBy>Harrison, Hannah</cp:lastModifiedBy>
  <cp:revision>3</cp:revision>
  <cp:lastPrinted>2018-02-26T17:15:00Z</cp:lastPrinted>
  <dcterms:created xsi:type="dcterms:W3CDTF">2020-05-06T13:34:00Z</dcterms:created>
  <dcterms:modified xsi:type="dcterms:W3CDTF">2020-05-14T18:41:00Z</dcterms:modified>
</cp:coreProperties>
</file>